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125F" w14:textId="57801A84" w:rsidR="005D072A" w:rsidRDefault="005D072A">
      <w:pPr>
        <w:pStyle w:val="BodyText"/>
        <w:ind w:left="117"/>
        <w:rPr>
          <w:rFonts w:ascii="Times New Roman"/>
          <w:sz w:val="20"/>
        </w:rPr>
      </w:pPr>
    </w:p>
    <w:p w14:paraId="04A4D677" w14:textId="77777777" w:rsidR="00A00AAA" w:rsidRDefault="00A00AAA">
      <w:pPr>
        <w:pStyle w:val="Heading1"/>
        <w:spacing w:before="94"/>
        <w:rPr>
          <w:color w:val="238BBE"/>
          <w:spacing w:val="-2"/>
        </w:rPr>
      </w:pPr>
    </w:p>
    <w:p w14:paraId="03A1A2B9" w14:textId="77777777" w:rsidR="00873F93" w:rsidRDefault="00873F93">
      <w:pPr>
        <w:pStyle w:val="Heading1"/>
        <w:spacing w:before="94"/>
        <w:rPr>
          <w:color w:val="238BBE"/>
          <w:spacing w:val="-2"/>
        </w:rPr>
      </w:pPr>
    </w:p>
    <w:p w14:paraId="04D39F96" w14:textId="77777777" w:rsidR="00873F93" w:rsidRDefault="00873F93">
      <w:pPr>
        <w:pStyle w:val="Heading1"/>
        <w:spacing w:before="94"/>
        <w:rPr>
          <w:color w:val="238BBE"/>
          <w:spacing w:val="-2"/>
        </w:rPr>
      </w:pPr>
    </w:p>
    <w:p w14:paraId="42C44F66" w14:textId="77777777" w:rsidR="00A00AAA" w:rsidRPr="006E6451" w:rsidRDefault="00A00AAA" w:rsidP="003B59C2">
      <w:pPr>
        <w:jc w:val="both"/>
        <w:rPr>
          <w:color w:val="000000"/>
        </w:rPr>
      </w:pPr>
      <w:r w:rsidRPr="006E6451">
        <w:rPr>
          <w:color w:val="000000"/>
        </w:rPr>
        <w:t>Combined Motor Holdings Limited</w:t>
      </w:r>
    </w:p>
    <w:p w14:paraId="0026D06E" w14:textId="77777777" w:rsidR="00A00AAA" w:rsidRPr="006E6451" w:rsidRDefault="00A00AAA" w:rsidP="003B59C2">
      <w:pPr>
        <w:jc w:val="both"/>
        <w:rPr>
          <w:color w:val="000000"/>
        </w:rPr>
      </w:pPr>
      <w:r w:rsidRPr="006E6451">
        <w:rPr>
          <w:color w:val="000000"/>
        </w:rPr>
        <w:t>(Incorporated in the Republic of South Africa)</w:t>
      </w:r>
    </w:p>
    <w:p w14:paraId="6C16AD4D" w14:textId="77777777" w:rsidR="00A00AAA" w:rsidRPr="006E6451" w:rsidRDefault="00A00AAA" w:rsidP="003B59C2">
      <w:pPr>
        <w:jc w:val="both"/>
        <w:rPr>
          <w:color w:val="000000"/>
        </w:rPr>
      </w:pPr>
      <w:r w:rsidRPr="006E6451">
        <w:rPr>
          <w:color w:val="000000"/>
        </w:rPr>
        <w:t>(Registration number 1965/000270/06)</w:t>
      </w:r>
    </w:p>
    <w:p w14:paraId="3D035CA8" w14:textId="77777777" w:rsidR="00A00AAA" w:rsidRPr="006E6451" w:rsidRDefault="00A00AAA" w:rsidP="003B59C2">
      <w:pPr>
        <w:jc w:val="both"/>
        <w:rPr>
          <w:color w:val="000000"/>
        </w:rPr>
      </w:pPr>
      <w:r w:rsidRPr="006E6451">
        <w:rPr>
          <w:color w:val="000000"/>
        </w:rPr>
        <w:t xml:space="preserve">Share code: CMH ISIN: ZAE000088050 </w:t>
      </w:r>
    </w:p>
    <w:p w14:paraId="450680A8" w14:textId="77777777" w:rsidR="00A00AAA" w:rsidRPr="006E6451" w:rsidRDefault="00A00AAA" w:rsidP="003B59C2">
      <w:pPr>
        <w:jc w:val="both"/>
        <w:rPr>
          <w:color w:val="000000"/>
        </w:rPr>
      </w:pPr>
      <w:r w:rsidRPr="006E6451">
        <w:rPr>
          <w:color w:val="000000"/>
        </w:rPr>
        <w:t>(“CMH” or “the Company”)</w:t>
      </w:r>
    </w:p>
    <w:p w14:paraId="25828EE4" w14:textId="77777777" w:rsidR="00A00AAA" w:rsidRPr="006E6451" w:rsidRDefault="00A00AAA" w:rsidP="003B59C2">
      <w:pPr>
        <w:jc w:val="both"/>
      </w:pPr>
    </w:p>
    <w:p w14:paraId="1CB07CD9" w14:textId="5432DEB2" w:rsidR="00A00AAA" w:rsidRPr="006E6451" w:rsidRDefault="00A00AAA" w:rsidP="003B59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APPOINTMENT OF </w:t>
      </w:r>
      <w:r w:rsidRPr="006E6451">
        <w:rPr>
          <w:sz w:val="22"/>
          <w:szCs w:val="22"/>
        </w:rPr>
        <w:t>COMPANY SECRETARY</w:t>
      </w:r>
      <w:r>
        <w:rPr>
          <w:sz w:val="22"/>
          <w:szCs w:val="22"/>
        </w:rPr>
        <w:t xml:space="preserve"> </w:t>
      </w:r>
    </w:p>
    <w:p w14:paraId="39B25744" w14:textId="77777777" w:rsidR="00A00AAA" w:rsidRPr="006E6451" w:rsidRDefault="00A00AAA" w:rsidP="003B59C2">
      <w:pPr>
        <w:pStyle w:val="Default"/>
        <w:jc w:val="both"/>
        <w:rPr>
          <w:sz w:val="22"/>
          <w:szCs w:val="22"/>
        </w:rPr>
      </w:pPr>
    </w:p>
    <w:p w14:paraId="09CA9BA8" w14:textId="6CF5F2E7" w:rsidR="00A00AAA" w:rsidRPr="006E6451" w:rsidRDefault="00A00AAA" w:rsidP="003B59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Following </w:t>
      </w:r>
      <w:r w:rsidR="002A5500">
        <w:rPr>
          <w:sz w:val="22"/>
          <w:szCs w:val="22"/>
        </w:rPr>
        <w:t>the SENS</w:t>
      </w:r>
      <w:r>
        <w:rPr>
          <w:sz w:val="22"/>
          <w:szCs w:val="22"/>
        </w:rPr>
        <w:t xml:space="preserve"> announcement</w:t>
      </w:r>
      <w:r w:rsidR="003D0680">
        <w:rPr>
          <w:sz w:val="22"/>
          <w:szCs w:val="22"/>
        </w:rPr>
        <w:t xml:space="preserve"> </w:t>
      </w:r>
      <w:r w:rsidR="002A5500">
        <w:rPr>
          <w:sz w:val="22"/>
          <w:szCs w:val="22"/>
        </w:rPr>
        <w:t>of 29</w:t>
      </w:r>
      <w:r w:rsidR="003D0680">
        <w:rPr>
          <w:sz w:val="22"/>
          <w:szCs w:val="22"/>
        </w:rPr>
        <w:t xml:space="preserve"> August 2023</w:t>
      </w:r>
      <w:r>
        <w:rPr>
          <w:sz w:val="22"/>
          <w:szCs w:val="22"/>
        </w:rPr>
        <w:t xml:space="preserve"> </w:t>
      </w:r>
      <w:r w:rsidR="002A5500">
        <w:rPr>
          <w:sz w:val="22"/>
          <w:szCs w:val="22"/>
        </w:rPr>
        <w:t>regarding</w:t>
      </w:r>
      <w:r>
        <w:rPr>
          <w:sz w:val="22"/>
          <w:szCs w:val="22"/>
        </w:rPr>
        <w:t xml:space="preserve"> the resignation of </w:t>
      </w:r>
      <w:r w:rsidR="003B59C2">
        <w:rPr>
          <w:sz w:val="22"/>
          <w:szCs w:val="22"/>
        </w:rPr>
        <w:t xml:space="preserve">Ms </w:t>
      </w:r>
      <w:r>
        <w:rPr>
          <w:sz w:val="22"/>
          <w:szCs w:val="22"/>
        </w:rPr>
        <w:t xml:space="preserve">Kerrianne Fonseca as </w:t>
      </w:r>
      <w:r w:rsidRPr="006E6451">
        <w:rPr>
          <w:sz w:val="22"/>
          <w:szCs w:val="22"/>
        </w:rPr>
        <w:t>Company Secretary with effect from 31 October 2023</w:t>
      </w:r>
      <w:r>
        <w:rPr>
          <w:sz w:val="22"/>
          <w:szCs w:val="22"/>
        </w:rPr>
        <w:t xml:space="preserve">, the Board </w:t>
      </w:r>
      <w:r w:rsidR="00A40CFB">
        <w:rPr>
          <w:sz w:val="22"/>
          <w:szCs w:val="22"/>
        </w:rPr>
        <w:t xml:space="preserve">of CMH </w:t>
      </w:r>
      <w:r>
        <w:rPr>
          <w:sz w:val="22"/>
          <w:szCs w:val="22"/>
        </w:rPr>
        <w:t xml:space="preserve">is pleased to announce that it has appointed Ms Priya Govind as Company Secretary with effect from 1 November 2023.  </w:t>
      </w:r>
      <w:r w:rsidRPr="006E6451">
        <w:rPr>
          <w:sz w:val="22"/>
          <w:szCs w:val="22"/>
        </w:rPr>
        <w:t xml:space="preserve"> </w:t>
      </w:r>
    </w:p>
    <w:p w14:paraId="3CC2283D" w14:textId="77777777" w:rsidR="00A00AAA" w:rsidRPr="006E6451" w:rsidRDefault="00A00AAA" w:rsidP="003B59C2">
      <w:pPr>
        <w:pStyle w:val="Default"/>
        <w:jc w:val="both"/>
        <w:rPr>
          <w:sz w:val="22"/>
          <w:szCs w:val="22"/>
        </w:rPr>
      </w:pPr>
    </w:p>
    <w:p w14:paraId="3A48CB0A" w14:textId="21A9DB81" w:rsidR="00D14235" w:rsidRDefault="00873F93" w:rsidP="003B59C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</w:pPr>
      <w:r>
        <w:rPr>
          <w:rFonts w:ascii="Arial" w:hAnsi="Arial" w:cs="Arial"/>
          <w:sz w:val="22"/>
          <w:szCs w:val="22"/>
        </w:rPr>
        <w:t>Ms Govind</w:t>
      </w:r>
      <w:r w:rsidR="00344898">
        <w:rPr>
          <w:rFonts w:ascii="Arial" w:hAnsi="Arial" w:cs="Arial"/>
          <w:sz w:val="22"/>
          <w:szCs w:val="22"/>
        </w:rPr>
        <w:t xml:space="preserve"> </w:t>
      </w:r>
      <w:r w:rsidR="00267042">
        <w:rPr>
          <w:rFonts w:ascii="Arial" w:hAnsi="Arial" w:cs="Arial"/>
          <w:sz w:val="22"/>
          <w:szCs w:val="22"/>
        </w:rPr>
        <w:t xml:space="preserve">qualified as a chartered accountant during her </w:t>
      </w:r>
      <w:r w:rsidR="00D62AF2">
        <w:rPr>
          <w:rFonts w:ascii="Arial" w:hAnsi="Arial" w:cs="Arial"/>
          <w:sz w:val="22"/>
          <w:szCs w:val="22"/>
        </w:rPr>
        <w:t>15</w:t>
      </w:r>
      <w:r w:rsidR="00A40CFB">
        <w:rPr>
          <w:rFonts w:ascii="Arial" w:hAnsi="Arial" w:cs="Arial"/>
          <w:sz w:val="22"/>
          <w:szCs w:val="22"/>
        </w:rPr>
        <w:t>-year</w:t>
      </w:r>
      <w:r w:rsidR="00D62AF2">
        <w:rPr>
          <w:rFonts w:ascii="Arial" w:hAnsi="Arial" w:cs="Arial"/>
          <w:sz w:val="22"/>
          <w:szCs w:val="22"/>
        </w:rPr>
        <w:t xml:space="preserve"> tenure at </w:t>
      </w:r>
      <w:r w:rsidR="00267042">
        <w:rPr>
          <w:rFonts w:ascii="Arial" w:hAnsi="Arial" w:cs="Arial"/>
          <w:sz w:val="22"/>
          <w:szCs w:val="22"/>
        </w:rPr>
        <w:t>PricewaterhouseCoopers</w:t>
      </w:r>
      <w:r w:rsidR="00D62AF2">
        <w:rPr>
          <w:rFonts w:ascii="Arial" w:hAnsi="Arial" w:cs="Arial"/>
          <w:sz w:val="22"/>
          <w:szCs w:val="22"/>
        </w:rPr>
        <w:t xml:space="preserve">. In 2016 she left </w:t>
      </w:r>
      <w:r w:rsidR="007E12B0">
        <w:rPr>
          <w:rFonts w:ascii="Arial" w:hAnsi="Arial" w:cs="Arial"/>
          <w:sz w:val="22"/>
          <w:szCs w:val="22"/>
        </w:rPr>
        <w:t xml:space="preserve">the auditing profession </w:t>
      </w:r>
      <w:r w:rsidR="00D62AF2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joined</w:t>
      </w:r>
      <w:r w:rsidR="00206A93">
        <w:rPr>
          <w:rFonts w:ascii="Arial" w:hAnsi="Arial" w:cs="Arial"/>
          <w:sz w:val="22"/>
          <w:szCs w:val="22"/>
        </w:rPr>
        <w:t xml:space="preserve"> the automotive industry where she has served in various capacities</w:t>
      </w:r>
      <w:r w:rsidR="004D6ADF">
        <w:rPr>
          <w:rFonts w:ascii="Arial" w:hAnsi="Arial" w:cs="Arial"/>
          <w:sz w:val="22"/>
          <w:szCs w:val="22"/>
        </w:rPr>
        <w:t>,</w:t>
      </w:r>
      <w:r w:rsidR="00206A93">
        <w:rPr>
          <w:rFonts w:ascii="Arial" w:hAnsi="Arial" w:cs="Arial"/>
          <w:sz w:val="22"/>
          <w:szCs w:val="22"/>
        </w:rPr>
        <w:t xml:space="preserve"> </w:t>
      </w:r>
      <w:r w:rsidR="00D14235">
        <w:rPr>
          <w:rFonts w:ascii="Arial" w:hAnsi="Arial" w:cs="Arial"/>
          <w:sz w:val="22"/>
          <w:szCs w:val="22"/>
        </w:rPr>
        <w:t xml:space="preserve">including as financial director and company secretary. </w:t>
      </w:r>
    </w:p>
    <w:p w14:paraId="759C7349" w14:textId="77777777" w:rsidR="00D14235" w:rsidRPr="00873F93" w:rsidRDefault="00D14235" w:rsidP="003B59C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sz w:val="22"/>
          <w:szCs w:val="22"/>
        </w:rPr>
      </w:pPr>
    </w:p>
    <w:p w14:paraId="07B65671" w14:textId="3E9623F6" w:rsidR="00344898" w:rsidRPr="00873F93" w:rsidRDefault="00ED2267" w:rsidP="003B59C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sz w:val="22"/>
          <w:szCs w:val="22"/>
        </w:rPr>
      </w:pPr>
      <w:r w:rsidRPr="00873F93">
        <w:rPr>
          <w:rFonts w:ascii="Arial" w:hAnsi="Arial" w:cs="Arial"/>
          <w:sz w:val="22"/>
          <w:szCs w:val="22"/>
        </w:rPr>
        <w:t xml:space="preserve">The Board is satisfied that </w:t>
      </w:r>
      <w:r w:rsidR="004D6ADF">
        <w:rPr>
          <w:rFonts w:ascii="Arial" w:hAnsi="Arial" w:cs="Arial"/>
          <w:sz w:val="22"/>
          <w:szCs w:val="22"/>
        </w:rPr>
        <w:t xml:space="preserve">Ms Govind </w:t>
      </w:r>
      <w:r w:rsidRPr="00873F93">
        <w:rPr>
          <w:rFonts w:ascii="Arial" w:hAnsi="Arial" w:cs="Arial"/>
          <w:sz w:val="22"/>
          <w:szCs w:val="22"/>
        </w:rPr>
        <w:t xml:space="preserve">has the requisite knowledge and experience to fulfil the role of Company Secretary and wishes her great success. </w:t>
      </w:r>
    </w:p>
    <w:p w14:paraId="26975E93" w14:textId="77777777" w:rsidR="00D14235" w:rsidRPr="00873F93" w:rsidRDefault="00D14235" w:rsidP="003B59C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sz w:val="22"/>
          <w:szCs w:val="22"/>
        </w:rPr>
      </w:pPr>
    </w:p>
    <w:p w14:paraId="15A20E6F" w14:textId="3BCA2FDA" w:rsidR="00A00AAA" w:rsidRPr="00873F93" w:rsidRDefault="003719D6" w:rsidP="003B59C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 October 2023</w:t>
      </w:r>
    </w:p>
    <w:p w14:paraId="05107CF6" w14:textId="77777777" w:rsidR="00A00AAA" w:rsidRPr="006E6451" w:rsidRDefault="00A00AAA" w:rsidP="003B59C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496AB87" w14:textId="77777777" w:rsidR="00A00AAA" w:rsidRPr="006E6451" w:rsidRDefault="00A00AAA" w:rsidP="003B59C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E6451">
        <w:rPr>
          <w:rFonts w:ascii="Arial" w:hAnsi="Arial" w:cs="Arial"/>
          <w:color w:val="000000"/>
          <w:sz w:val="22"/>
          <w:szCs w:val="22"/>
        </w:rPr>
        <w:t>Sponsor</w:t>
      </w:r>
    </w:p>
    <w:p w14:paraId="033F42CC" w14:textId="77777777" w:rsidR="00A00AAA" w:rsidRPr="006E6451" w:rsidRDefault="00A00AAA" w:rsidP="003B59C2">
      <w:pPr>
        <w:jc w:val="both"/>
      </w:pPr>
      <w:r w:rsidRPr="006E6451">
        <w:t>PricewaterhouseCoopers Corporate Finance (Pty) Ltd</w:t>
      </w:r>
    </w:p>
    <w:sectPr w:rsidR="00A00AAA" w:rsidRPr="006E64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0" w:right="118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20BB" w14:textId="77777777" w:rsidR="002A5500" w:rsidRDefault="002A5500" w:rsidP="002A5500">
      <w:r>
        <w:separator/>
      </w:r>
    </w:p>
  </w:endnote>
  <w:endnote w:type="continuationSeparator" w:id="0">
    <w:p w14:paraId="3D978C6C" w14:textId="77777777" w:rsidR="002A5500" w:rsidRDefault="002A5500" w:rsidP="002A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48C5" w14:textId="77777777" w:rsidR="002A5500" w:rsidRDefault="002A55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C141" w14:textId="77777777" w:rsidR="002A5500" w:rsidRDefault="002A55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72D7" w14:textId="77777777" w:rsidR="002A5500" w:rsidRDefault="002A5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DBBC" w14:textId="77777777" w:rsidR="002A5500" w:rsidRDefault="002A5500" w:rsidP="002A5500">
      <w:r>
        <w:separator/>
      </w:r>
    </w:p>
  </w:footnote>
  <w:footnote w:type="continuationSeparator" w:id="0">
    <w:p w14:paraId="0D2972D9" w14:textId="77777777" w:rsidR="002A5500" w:rsidRDefault="002A5500" w:rsidP="002A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ADF0" w14:textId="77777777" w:rsidR="002A5500" w:rsidRDefault="002A5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1041" w14:textId="77777777" w:rsidR="002A5500" w:rsidRDefault="002A55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CB99" w14:textId="77777777" w:rsidR="002A5500" w:rsidRDefault="002A55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2A"/>
    <w:rsid w:val="00206A93"/>
    <w:rsid w:val="00267042"/>
    <w:rsid w:val="002A5500"/>
    <w:rsid w:val="00344898"/>
    <w:rsid w:val="003719D6"/>
    <w:rsid w:val="003A2684"/>
    <w:rsid w:val="003B59C2"/>
    <w:rsid w:val="003D0680"/>
    <w:rsid w:val="003F61B7"/>
    <w:rsid w:val="004D6ADF"/>
    <w:rsid w:val="005D072A"/>
    <w:rsid w:val="007E12B0"/>
    <w:rsid w:val="00873F93"/>
    <w:rsid w:val="00A00AAA"/>
    <w:rsid w:val="00A40CFB"/>
    <w:rsid w:val="00D14235"/>
    <w:rsid w:val="00D62AF2"/>
    <w:rsid w:val="00E47612"/>
    <w:rsid w:val="00E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125F"/>
  <w15:docId w15:val="{4E1EC185-6321-4E9C-AB06-E61A8B07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4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TMLPreformatted">
    <w:name w:val="HTML Preformatted"/>
    <w:basedOn w:val="Normal"/>
    <w:link w:val="HTMLPreformattedChar"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A00AAA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Default">
    <w:name w:val="Default"/>
    <w:rsid w:val="00A00AAA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ZA" w:eastAsia="en-ZA"/>
    </w:rPr>
  </w:style>
  <w:style w:type="paragraph" w:styleId="Header">
    <w:name w:val="header"/>
    <w:basedOn w:val="Normal"/>
    <w:link w:val="HeaderChar"/>
    <w:uiPriority w:val="99"/>
    <w:unhideWhenUsed/>
    <w:rsid w:val="002A55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50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A55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500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2A550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4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Professional CV of Priya Govind 2023</dc:title>
  <dc:creator>Priya.Govind</dc:creator>
  <cp:lastModifiedBy>Kerrianne Fonseca</cp:lastModifiedBy>
  <cp:revision>2</cp:revision>
  <dcterms:created xsi:type="dcterms:W3CDTF">2023-10-10T09:31:00Z</dcterms:created>
  <dcterms:modified xsi:type="dcterms:W3CDTF">2023-10-10T09:31:00Z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for Microsoft 365</vt:lpwstr>
  </property>
</Properties>
</file>